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88826" w14:textId="3E5FC803" w:rsidR="00B035BE" w:rsidRDefault="00B035BE" w:rsidP="00D1640D">
      <w:pPr>
        <w:pStyle w:val="Citat"/>
        <w:spacing w:line="240" w:lineRule="auto"/>
        <w:ind w:left="0"/>
        <w:jc w:val="left"/>
        <w:rPr>
          <w:b/>
          <w:bCs/>
          <w:i w:val="0"/>
          <w:iCs w:val="0"/>
          <w:noProof/>
          <w:color w:val="92D050"/>
          <w:sz w:val="36"/>
          <w:szCs w:val="36"/>
        </w:rPr>
      </w:pPr>
      <w:r w:rsidRPr="00B035BE">
        <w:rPr>
          <w:b/>
          <w:bCs/>
          <w:i w:val="0"/>
          <w:iCs w:val="0"/>
          <w:noProof/>
          <w:color w:val="92D050"/>
          <w:sz w:val="36"/>
          <w:szCs w:val="36"/>
        </w:rPr>
        <w:t>Ordningsregler för UggleBo</w:t>
      </w:r>
    </w:p>
    <w:p w14:paraId="1684C227" w14:textId="465EAD88" w:rsidR="00B035BE" w:rsidRPr="00D1640D" w:rsidRDefault="00B035BE" w:rsidP="00D1640D">
      <w:pPr>
        <w:pStyle w:val="Rubrik2"/>
        <w:rPr>
          <w:i/>
          <w:iCs/>
          <w:color w:val="auto"/>
          <w:sz w:val="36"/>
          <w:szCs w:val="36"/>
        </w:rPr>
      </w:pPr>
      <w:r w:rsidRPr="00D1640D">
        <w:rPr>
          <w:i/>
          <w:iCs/>
          <w:noProof/>
          <w:color w:val="auto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FFE0C3A" wp14:editId="12BD3CA7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871345" cy="16764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1640D">
        <w:rPr>
          <w:color w:val="auto"/>
        </w:rPr>
        <w:t>Alla medlemmar i Brf Ugglesäv 79 får nyttja UggleBo kostnadsfritt. Lokalen kan även nyttjas som övernattningslägenhet för släkt &amp; nära vänner till oss som bor i huset.</w:t>
      </w:r>
      <w:r w:rsidR="00D55F5D" w:rsidRPr="00D1640D">
        <w:rPr>
          <w:i/>
          <w:iCs/>
          <w:color w:val="auto"/>
        </w:rPr>
        <w:t xml:space="preserve"> För allas trevnad gäller nedan ordningsregler. </w:t>
      </w:r>
    </w:p>
    <w:p w14:paraId="14A7B144" w14:textId="77777777" w:rsidR="00B035BE" w:rsidRPr="00B035BE" w:rsidRDefault="00B035BE" w:rsidP="00B035BE">
      <w:pPr>
        <w:rPr>
          <w:rFonts w:ascii="Arial Nova" w:hAnsi="Arial Nova"/>
        </w:rPr>
      </w:pPr>
    </w:p>
    <w:p w14:paraId="6858396E" w14:textId="77777777" w:rsidR="00D1640D" w:rsidRDefault="00D1640D" w:rsidP="00B035BE">
      <w:pPr>
        <w:rPr>
          <w:rStyle w:val="Stark"/>
          <w:color w:val="92D050"/>
        </w:rPr>
      </w:pPr>
    </w:p>
    <w:p w14:paraId="6F4AB063" w14:textId="77777777" w:rsidR="00D1640D" w:rsidRDefault="00D1640D" w:rsidP="00B035BE">
      <w:pPr>
        <w:rPr>
          <w:rStyle w:val="Stark"/>
          <w:color w:val="92D050"/>
        </w:rPr>
      </w:pPr>
    </w:p>
    <w:p w14:paraId="1085F095" w14:textId="1F5DACFE" w:rsidR="00B035BE" w:rsidRPr="00D1640D" w:rsidRDefault="00B035BE" w:rsidP="00B035BE">
      <w:pPr>
        <w:rPr>
          <w:rFonts w:asciiTheme="majorHAnsi" w:hAnsiTheme="majorHAnsi" w:cstheme="majorHAnsi"/>
        </w:rPr>
      </w:pPr>
      <w:r w:rsidRPr="00D1640D">
        <w:rPr>
          <w:rStyle w:val="Stark"/>
          <w:rFonts w:ascii="Arial Black" w:eastAsiaTheme="majorEastAsia" w:hAnsi="Arial Black" w:cstheme="minorHAnsi"/>
          <w:color w:val="92D050"/>
        </w:rPr>
        <w:t>Bokning</w:t>
      </w:r>
      <w:r w:rsidRPr="00D1640D">
        <w:rPr>
          <w:rStyle w:val="Stark"/>
          <w:rFonts w:ascii="Arial Black" w:eastAsiaTheme="majorEastAsia" w:hAnsi="Arial Black" w:cstheme="minorHAnsi"/>
          <w:color w:val="92D050"/>
        </w:rPr>
        <w:br/>
      </w:r>
      <w:proofErr w:type="spellStart"/>
      <w:r w:rsidRPr="00D1640D">
        <w:rPr>
          <w:rFonts w:asciiTheme="majorHAnsi" w:hAnsiTheme="majorHAnsi" w:cstheme="majorHAnsi"/>
        </w:rPr>
        <w:t>Bokning</w:t>
      </w:r>
      <w:proofErr w:type="spellEnd"/>
      <w:r w:rsidRPr="00D1640D">
        <w:rPr>
          <w:rFonts w:asciiTheme="majorHAnsi" w:hAnsiTheme="majorHAnsi" w:cstheme="majorHAnsi"/>
        </w:rPr>
        <w:t xml:space="preserve"> av övernattningslägenheten </w:t>
      </w:r>
      <w:r w:rsidR="00D55F5D" w:rsidRPr="00D1640D">
        <w:rPr>
          <w:rFonts w:asciiTheme="majorHAnsi" w:hAnsiTheme="majorHAnsi" w:cstheme="majorHAnsi"/>
        </w:rPr>
        <w:t>görs</w:t>
      </w:r>
      <w:r w:rsidRPr="00D1640D">
        <w:rPr>
          <w:rFonts w:asciiTheme="majorHAnsi" w:hAnsiTheme="majorHAnsi" w:cstheme="majorHAnsi"/>
        </w:rPr>
        <w:t xml:space="preserve"> till Styrelsen. </w:t>
      </w:r>
      <w:r w:rsidR="00D55F5D" w:rsidRPr="00D1640D">
        <w:rPr>
          <w:rFonts w:asciiTheme="majorHAnsi" w:hAnsiTheme="majorHAnsi" w:cstheme="majorHAnsi"/>
        </w:rPr>
        <w:t xml:space="preserve">Styrelsen ansvarar för att informera övriga boende om när lägenheten är bokad. Vill någon medlem nyttja lokalen bokas detta i kalendern. </w:t>
      </w:r>
      <w:r w:rsidR="00D55F5D" w:rsidRPr="00D1640D">
        <w:rPr>
          <w:rFonts w:asciiTheme="majorHAnsi" w:hAnsiTheme="majorHAnsi" w:cstheme="majorHAnsi"/>
        </w:rPr>
        <w:t>Ange lägenhetsnummer och klockslag</w:t>
      </w:r>
      <w:r w:rsidRPr="00D1640D">
        <w:rPr>
          <w:rFonts w:asciiTheme="majorHAnsi" w:hAnsiTheme="majorHAnsi" w:cstheme="majorHAnsi"/>
        </w:rPr>
        <w:t xml:space="preserve">. Observera att Styrelsemöten har företräde till lokalen. </w:t>
      </w:r>
    </w:p>
    <w:p w14:paraId="58D71361" w14:textId="1A1EE827" w:rsidR="00D55F5D" w:rsidRPr="00D1640D" w:rsidRDefault="00D55F5D" w:rsidP="00B035BE">
      <w:pPr>
        <w:rPr>
          <w:rFonts w:asciiTheme="majorHAnsi" w:hAnsiTheme="majorHAnsi" w:cstheme="majorHAnsi"/>
        </w:rPr>
      </w:pPr>
      <w:r w:rsidRPr="00D1640D">
        <w:rPr>
          <w:rStyle w:val="Stark"/>
          <w:rFonts w:ascii="Arial Black" w:eastAsiaTheme="majorEastAsia" w:hAnsi="Arial Black" w:cstheme="minorHAnsi"/>
          <w:color w:val="92D050"/>
        </w:rPr>
        <w:t>Kostnad</w:t>
      </w:r>
      <w:r w:rsidRPr="00D1640D">
        <w:rPr>
          <w:rStyle w:val="Stark"/>
          <w:rFonts w:ascii="Arial Black" w:eastAsiaTheme="majorEastAsia" w:hAnsi="Arial Black" w:cstheme="minorHAnsi"/>
          <w:color w:val="92D050"/>
        </w:rPr>
        <w:br/>
      </w:r>
      <w:r w:rsidRPr="00D1640D">
        <w:rPr>
          <w:rFonts w:asciiTheme="majorHAnsi" w:hAnsiTheme="majorHAnsi" w:cstheme="majorHAnsi"/>
        </w:rPr>
        <w:t>Övernattning kostar 200:-/dygn</w:t>
      </w:r>
      <w:r w:rsidR="00D1640D">
        <w:rPr>
          <w:rFonts w:asciiTheme="majorHAnsi" w:hAnsiTheme="majorHAnsi" w:cstheme="majorHAnsi"/>
        </w:rPr>
        <w:t xml:space="preserve"> för släkt &amp; vänner</w:t>
      </w:r>
      <w:r w:rsidRPr="00D1640D">
        <w:rPr>
          <w:rFonts w:asciiTheme="majorHAnsi" w:hAnsiTheme="majorHAnsi" w:cstheme="majorHAnsi"/>
        </w:rPr>
        <w:t>. Lägenheten kan bokas för max 1 vecka per gång.</w:t>
      </w:r>
    </w:p>
    <w:p w14:paraId="32513DEA" w14:textId="78A9CEA8" w:rsidR="00D55F5D" w:rsidRPr="00D1640D" w:rsidRDefault="00D55F5D" w:rsidP="00B035BE">
      <w:pPr>
        <w:rPr>
          <w:rFonts w:asciiTheme="majorHAnsi" w:hAnsiTheme="majorHAnsi" w:cstheme="majorHAnsi"/>
        </w:rPr>
      </w:pPr>
      <w:r w:rsidRPr="00D1640D">
        <w:rPr>
          <w:rStyle w:val="Stark"/>
          <w:rFonts w:ascii="Arial Black" w:eastAsiaTheme="majorEastAsia" w:hAnsi="Arial Black" w:cstheme="minorHAnsi"/>
          <w:color w:val="92D050"/>
        </w:rPr>
        <w:t>Ansvar</w:t>
      </w:r>
      <w:r w:rsidRPr="00D1640D">
        <w:rPr>
          <w:rStyle w:val="Stark"/>
          <w:rFonts w:ascii="Arial Black" w:eastAsiaTheme="majorEastAsia" w:hAnsi="Arial Black" w:cstheme="minorHAnsi"/>
          <w:color w:val="92D050"/>
        </w:rPr>
        <w:br/>
      </w:r>
      <w:r w:rsidRPr="00D1640D">
        <w:rPr>
          <w:rFonts w:asciiTheme="majorHAnsi" w:hAnsiTheme="majorHAnsi" w:cstheme="majorHAnsi"/>
        </w:rPr>
        <w:t xml:space="preserve">Det är respektive </w:t>
      </w:r>
      <w:r w:rsidRPr="00D1640D">
        <w:rPr>
          <w:rFonts w:asciiTheme="majorHAnsi" w:hAnsiTheme="majorHAnsi" w:cstheme="majorHAnsi"/>
        </w:rPr>
        <w:t>medlem</w:t>
      </w:r>
      <w:r w:rsidRPr="00D1640D">
        <w:rPr>
          <w:rFonts w:asciiTheme="majorHAnsi" w:hAnsiTheme="majorHAnsi" w:cstheme="majorHAnsi"/>
        </w:rPr>
        <w:t xml:space="preserve"> som ansvarar för lokalen och att ordningsreglerna följs under tiden den är uthyrd. Om ordningsreglerna inte följs har Styrelsen rätt att avbryta pågående bokning och neka till ny bokning</w:t>
      </w:r>
      <w:r w:rsidRPr="00D1640D">
        <w:rPr>
          <w:rFonts w:asciiTheme="majorHAnsi" w:hAnsiTheme="majorHAnsi" w:cstheme="majorHAnsi"/>
        </w:rPr>
        <w:t xml:space="preserve">. </w:t>
      </w:r>
    </w:p>
    <w:p w14:paraId="6B968E55" w14:textId="4E812757" w:rsidR="00D55F5D" w:rsidRPr="00D1640D" w:rsidRDefault="00D55F5D" w:rsidP="00D55F5D">
      <w:pPr>
        <w:rPr>
          <w:rFonts w:asciiTheme="majorHAnsi" w:hAnsiTheme="majorHAnsi" w:cstheme="majorHAnsi"/>
        </w:rPr>
      </w:pPr>
      <w:r w:rsidRPr="00D1640D">
        <w:rPr>
          <w:rStyle w:val="Stark"/>
          <w:rFonts w:ascii="Arial Black" w:eastAsiaTheme="majorEastAsia" w:hAnsi="Arial Black" w:cstheme="minorHAnsi"/>
          <w:color w:val="92D050"/>
        </w:rPr>
        <w:t>Bastu</w:t>
      </w:r>
      <w:r w:rsidRPr="00D1640D">
        <w:rPr>
          <w:rStyle w:val="Stark"/>
          <w:rFonts w:ascii="Arial Black" w:eastAsiaTheme="majorEastAsia" w:hAnsi="Arial Black" w:cstheme="minorHAnsi"/>
          <w:color w:val="92D050"/>
        </w:rPr>
        <w:br/>
      </w:r>
      <w:r w:rsidRPr="00D1640D">
        <w:rPr>
          <w:rFonts w:asciiTheme="majorHAnsi" w:hAnsiTheme="majorHAnsi" w:cstheme="majorHAnsi"/>
        </w:rPr>
        <w:t xml:space="preserve">Bokning av bastun görs i kalendern. Ange lägenhetsnummer och klockslag. Bastun ska städas efter varje användning, </w:t>
      </w:r>
    </w:p>
    <w:p w14:paraId="5986B3D0" w14:textId="77777777" w:rsidR="00B035BE" w:rsidRPr="00D1640D" w:rsidRDefault="00B035BE" w:rsidP="00B035BE">
      <w:pPr>
        <w:pStyle w:val="Rubrik3"/>
        <w:rPr>
          <w:rStyle w:val="Stark"/>
          <w:rFonts w:ascii="Arial Black" w:hAnsi="Arial Black" w:cstheme="minorHAnsi"/>
          <w:color w:val="92D050"/>
          <w:sz w:val="22"/>
          <w:szCs w:val="22"/>
        </w:rPr>
      </w:pPr>
      <w:r w:rsidRPr="00D1640D">
        <w:rPr>
          <w:rStyle w:val="Stark"/>
          <w:rFonts w:ascii="Arial Black" w:hAnsi="Arial Black" w:cstheme="minorHAnsi"/>
          <w:color w:val="92D050"/>
          <w:sz w:val="22"/>
          <w:szCs w:val="22"/>
        </w:rPr>
        <w:t>Tider</w:t>
      </w:r>
    </w:p>
    <w:p w14:paraId="1FAD19AB" w14:textId="2AD8CFFA" w:rsidR="00B035BE" w:rsidRPr="00D1640D" w:rsidRDefault="00B035BE" w:rsidP="00B035BE">
      <w:pPr>
        <w:rPr>
          <w:rFonts w:asciiTheme="majorHAnsi" w:hAnsiTheme="majorHAnsi" w:cstheme="majorHAnsi"/>
        </w:rPr>
      </w:pPr>
      <w:r w:rsidRPr="00D1640D">
        <w:rPr>
          <w:rFonts w:asciiTheme="majorHAnsi" w:hAnsiTheme="majorHAnsi" w:cstheme="majorHAnsi"/>
        </w:rPr>
        <w:t xml:space="preserve">För </w:t>
      </w:r>
      <w:r w:rsidR="00F12C52">
        <w:rPr>
          <w:rFonts w:asciiTheme="majorHAnsi" w:hAnsiTheme="majorHAnsi" w:cstheme="majorHAnsi"/>
        </w:rPr>
        <w:t>UggleBo</w:t>
      </w:r>
      <w:r w:rsidRPr="00D1640D">
        <w:rPr>
          <w:rFonts w:asciiTheme="majorHAnsi" w:hAnsiTheme="majorHAnsi" w:cstheme="majorHAnsi"/>
        </w:rPr>
        <w:t xml:space="preserve"> gäller samma tider som i hela huset, dvs det ska vara tyst mellan kl.22</w:t>
      </w:r>
      <w:r w:rsidR="00D1640D" w:rsidRPr="00D1640D">
        <w:rPr>
          <w:rFonts w:asciiTheme="majorHAnsi" w:hAnsiTheme="majorHAnsi" w:cstheme="majorHAnsi"/>
        </w:rPr>
        <w:t>.00</w:t>
      </w:r>
      <w:r w:rsidRPr="00D1640D">
        <w:rPr>
          <w:rFonts w:asciiTheme="majorHAnsi" w:hAnsiTheme="majorHAnsi" w:cstheme="majorHAnsi"/>
        </w:rPr>
        <w:t>-07-00 på vardagar. Fredagar och lördagar gäller att det ska vara tyst mellan k.24.00-08.00.</w:t>
      </w:r>
      <w:r w:rsidR="00D1640D" w:rsidRPr="00D1640D">
        <w:rPr>
          <w:rFonts w:asciiTheme="majorHAnsi" w:hAnsiTheme="majorHAnsi" w:cstheme="majorHAnsi"/>
        </w:rPr>
        <w:t xml:space="preserve"> </w:t>
      </w:r>
    </w:p>
    <w:p w14:paraId="4EBE6633" w14:textId="77777777" w:rsidR="00B035BE" w:rsidRPr="00D1640D" w:rsidRDefault="00B035BE" w:rsidP="00B035BE">
      <w:pPr>
        <w:pStyle w:val="Rubrik3"/>
        <w:rPr>
          <w:rStyle w:val="Stark"/>
          <w:rFonts w:ascii="Arial Black" w:hAnsi="Arial Black" w:cstheme="minorHAnsi"/>
          <w:color w:val="92D050"/>
          <w:sz w:val="22"/>
          <w:szCs w:val="22"/>
        </w:rPr>
      </w:pPr>
      <w:r w:rsidRPr="00D1640D">
        <w:rPr>
          <w:rStyle w:val="Stark"/>
          <w:rFonts w:ascii="Arial Black" w:hAnsi="Arial Black" w:cstheme="minorHAnsi"/>
          <w:color w:val="92D050"/>
          <w:sz w:val="22"/>
          <w:szCs w:val="22"/>
        </w:rPr>
        <w:t>Sängkläder</w:t>
      </w:r>
    </w:p>
    <w:p w14:paraId="7AE76580" w14:textId="183894A4" w:rsidR="00B035BE" w:rsidRPr="00D1640D" w:rsidRDefault="00B035BE" w:rsidP="00B035BE">
      <w:pPr>
        <w:rPr>
          <w:rFonts w:asciiTheme="majorHAnsi" w:hAnsiTheme="majorHAnsi" w:cstheme="majorHAnsi"/>
        </w:rPr>
      </w:pPr>
      <w:r w:rsidRPr="00D1640D">
        <w:rPr>
          <w:rFonts w:asciiTheme="majorHAnsi" w:hAnsiTheme="majorHAnsi" w:cstheme="majorHAnsi"/>
        </w:rPr>
        <w:t xml:space="preserve">Det finns en bäddsoffa med plats för 2 personer. I soffan förvaras 2 täcken &amp; 2 kuddar. Sängkläder och handdukar ingår ej. Lakan måste användas! Varje </w:t>
      </w:r>
      <w:r w:rsidR="00D1640D" w:rsidRPr="00D1640D">
        <w:rPr>
          <w:rFonts w:asciiTheme="majorHAnsi" w:hAnsiTheme="majorHAnsi" w:cstheme="majorHAnsi"/>
        </w:rPr>
        <w:t>medlem</w:t>
      </w:r>
      <w:r w:rsidRPr="00D1640D">
        <w:rPr>
          <w:rFonts w:asciiTheme="majorHAnsi" w:hAnsiTheme="majorHAnsi" w:cstheme="majorHAnsi"/>
        </w:rPr>
        <w:t xml:space="preserve"> ser till att detta finns och ansvarar för tvätt av dessa.</w:t>
      </w:r>
    </w:p>
    <w:p w14:paraId="1A2DC82D" w14:textId="77777777" w:rsidR="00B035BE" w:rsidRPr="00D1640D" w:rsidRDefault="00B035BE" w:rsidP="00B035BE">
      <w:pPr>
        <w:pStyle w:val="Rubrik3"/>
        <w:rPr>
          <w:rStyle w:val="Stark"/>
          <w:rFonts w:ascii="Arial Black" w:hAnsi="Arial Black" w:cstheme="minorHAnsi"/>
          <w:color w:val="92D050"/>
          <w:sz w:val="22"/>
          <w:szCs w:val="22"/>
        </w:rPr>
      </w:pPr>
      <w:r w:rsidRPr="00D1640D">
        <w:rPr>
          <w:rStyle w:val="Stark"/>
          <w:rFonts w:ascii="Arial Black" w:hAnsi="Arial Black" w:cstheme="minorHAnsi"/>
          <w:color w:val="92D050"/>
          <w:sz w:val="22"/>
          <w:szCs w:val="22"/>
        </w:rPr>
        <w:t>Städning</w:t>
      </w:r>
    </w:p>
    <w:p w14:paraId="696536BE" w14:textId="39CFBC2F" w:rsidR="00B035BE" w:rsidRPr="00D1640D" w:rsidRDefault="00B035BE" w:rsidP="00B035BE">
      <w:pPr>
        <w:rPr>
          <w:rFonts w:asciiTheme="majorHAnsi" w:hAnsiTheme="majorHAnsi" w:cstheme="majorHAnsi"/>
        </w:rPr>
      </w:pPr>
      <w:r w:rsidRPr="00D1640D">
        <w:rPr>
          <w:rFonts w:asciiTheme="majorHAnsi" w:hAnsiTheme="majorHAnsi" w:cstheme="majorHAnsi"/>
        </w:rPr>
        <w:t xml:space="preserve">Varje </w:t>
      </w:r>
      <w:r w:rsidR="00D1640D" w:rsidRPr="00D1640D">
        <w:rPr>
          <w:rFonts w:asciiTheme="majorHAnsi" w:hAnsiTheme="majorHAnsi" w:cstheme="majorHAnsi"/>
        </w:rPr>
        <w:t>medlem</w:t>
      </w:r>
      <w:r w:rsidRPr="00D1640D">
        <w:rPr>
          <w:rFonts w:asciiTheme="majorHAnsi" w:hAnsiTheme="majorHAnsi" w:cstheme="majorHAnsi"/>
        </w:rPr>
        <w:t xml:space="preserve"> ansvarar för att lägenheten är städad vid återlämnandet. Styrelsen kontrollerar att lägenheten är lämnad i det skick som förväntas. Skulle något ha blivit förstört/gått sönder har Styrelsen rätt att ta ut en ersättning </w:t>
      </w:r>
      <w:r w:rsidR="00D1640D" w:rsidRPr="00D1640D">
        <w:rPr>
          <w:rFonts w:asciiTheme="majorHAnsi" w:hAnsiTheme="majorHAnsi" w:cstheme="majorHAnsi"/>
        </w:rPr>
        <w:t xml:space="preserve">av den som ansvarar för bokningen (medlem) </w:t>
      </w:r>
      <w:r w:rsidRPr="00D1640D">
        <w:rPr>
          <w:rFonts w:asciiTheme="majorHAnsi" w:hAnsiTheme="majorHAnsi" w:cstheme="majorHAnsi"/>
        </w:rPr>
        <w:t xml:space="preserve">som täcker </w:t>
      </w:r>
      <w:r w:rsidR="00D1640D" w:rsidRPr="00D1640D">
        <w:rPr>
          <w:rFonts w:asciiTheme="majorHAnsi" w:hAnsiTheme="majorHAnsi" w:cstheme="majorHAnsi"/>
        </w:rPr>
        <w:t>kostnaden för att återställa detta</w:t>
      </w:r>
      <w:r w:rsidRPr="00D1640D">
        <w:rPr>
          <w:rFonts w:asciiTheme="majorHAnsi" w:hAnsiTheme="majorHAnsi" w:cstheme="majorHAnsi"/>
        </w:rPr>
        <w:t>.</w:t>
      </w:r>
      <w:r w:rsidR="00D1640D" w:rsidRPr="00D1640D">
        <w:rPr>
          <w:rFonts w:asciiTheme="majorHAnsi" w:hAnsiTheme="majorHAnsi" w:cstheme="majorHAnsi"/>
        </w:rPr>
        <w:t xml:space="preserve"> </w:t>
      </w:r>
      <w:r w:rsidRPr="00D1640D">
        <w:rPr>
          <w:rFonts w:asciiTheme="majorHAnsi" w:hAnsiTheme="majorHAnsi" w:cstheme="majorHAnsi"/>
        </w:rPr>
        <w:t xml:space="preserve">  </w:t>
      </w:r>
    </w:p>
    <w:p w14:paraId="6AF21367" w14:textId="77777777" w:rsidR="00B035BE" w:rsidRPr="00D1640D" w:rsidRDefault="00B035BE" w:rsidP="00B035BE">
      <w:pPr>
        <w:pStyle w:val="Rubrik3"/>
        <w:rPr>
          <w:rStyle w:val="Stark"/>
          <w:rFonts w:ascii="Arial Black" w:hAnsi="Arial Black" w:cstheme="minorHAnsi"/>
          <w:color w:val="92D050"/>
          <w:sz w:val="22"/>
          <w:szCs w:val="22"/>
        </w:rPr>
      </w:pPr>
      <w:r w:rsidRPr="00D1640D">
        <w:rPr>
          <w:rStyle w:val="Stark"/>
          <w:rFonts w:ascii="Arial Black" w:hAnsi="Arial Black" w:cstheme="minorHAnsi"/>
          <w:color w:val="92D050"/>
          <w:sz w:val="22"/>
          <w:szCs w:val="22"/>
        </w:rPr>
        <w:t xml:space="preserve">Rökning </w:t>
      </w:r>
    </w:p>
    <w:p w14:paraId="63DF4456" w14:textId="77777777" w:rsidR="00B035BE" w:rsidRPr="00D1640D" w:rsidRDefault="00B035BE" w:rsidP="00B035BE">
      <w:pPr>
        <w:rPr>
          <w:rFonts w:asciiTheme="majorHAnsi" w:hAnsiTheme="majorHAnsi" w:cstheme="majorHAnsi"/>
        </w:rPr>
      </w:pPr>
      <w:r w:rsidRPr="00D1640D">
        <w:rPr>
          <w:rFonts w:asciiTheme="majorHAnsi" w:hAnsiTheme="majorHAnsi" w:cstheme="majorHAnsi"/>
        </w:rPr>
        <w:t>Rökning är självklart inte tillåtet inomhus, inte heller utanför i direkt anslutning till huset. Pga brandrisk får inte heller levande ljus eller tändstickor användas i lokalen</w:t>
      </w:r>
    </w:p>
    <w:p w14:paraId="074D8311" w14:textId="77777777" w:rsidR="00B035BE" w:rsidRPr="00D1640D" w:rsidRDefault="00B035BE" w:rsidP="00B035BE">
      <w:pPr>
        <w:pStyle w:val="Rubrik3"/>
        <w:rPr>
          <w:rStyle w:val="Stark"/>
          <w:rFonts w:ascii="Arial Black" w:hAnsi="Arial Black" w:cstheme="minorHAnsi"/>
          <w:color w:val="92D050"/>
          <w:sz w:val="22"/>
          <w:szCs w:val="22"/>
        </w:rPr>
      </w:pPr>
      <w:r w:rsidRPr="00D1640D">
        <w:rPr>
          <w:rStyle w:val="Stark"/>
          <w:rFonts w:ascii="Arial Black" w:hAnsi="Arial Black" w:cstheme="minorHAnsi"/>
          <w:color w:val="92D050"/>
          <w:sz w:val="22"/>
          <w:szCs w:val="22"/>
        </w:rPr>
        <w:lastRenderedPageBreak/>
        <w:t>Matlagning</w:t>
      </w:r>
    </w:p>
    <w:p w14:paraId="67CD1D1F" w14:textId="71733C00" w:rsidR="00B035BE" w:rsidRPr="00D1640D" w:rsidRDefault="00B035BE" w:rsidP="00D1640D">
      <w:pPr>
        <w:rPr>
          <w:rFonts w:asciiTheme="majorHAnsi" w:hAnsiTheme="majorHAnsi" w:cstheme="majorHAnsi"/>
        </w:rPr>
      </w:pPr>
      <w:r w:rsidRPr="00D1640D">
        <w:rPr>
          <w:rFonts w:asciiTheme="majorHAnsi" w:hAnsiTheme="majorHAnsi" w:cstheme="majorHAnsi"/>
        </w:rPr>
        <w:t>Pentryt saknar köksfläkt så tillaga inte mat som osar för mycket. Töm och städa ur kylskåpet efter användning.</w:t>
      </w:r>
    </w:p>
    <w:p w14:paraId="42E309AD" w14:textId="77777777" w:rsidR="00B035BE" w:rsidRPr="00D1640D" w:rsidRDefault="00B035BE" w:rsidP="00B035BE">
      <w:pPr>
        <w:pStyle w:val="Rubrik3"/>
        <w:rPr>
          <w:rStyle w:val="Stark"/>
          <w:rFonts w:ascii="Arial Black" w:hAnsi="Arial Black" w:cstheme="minorHAnsi"/>
          <w:color w:val="92D050"/>
          <w:sz w:val="22"/>
          <w:szCs w:val="22"/>
        </w:rPr>
      </w:pPr>
      <w:r w:rsidRPr="00D1640D">
        <w:rPr>
          <w:rStyle w:val="Stark"/>
          <w:rFonts w:ascii="Arial Black" w:hAnsi="Arial Black" w:cstheme="minorHAnsi"/>
          <w:color w:val="92D050"/>
          <w:sz w:val="22"/>
          <w:szCs w:val="22"/>
        </w:rPr>
        <w:t>Nycklar</w:t>
      </w:r>
    </w:p>
    <w:p w14:paraId="1AF6FC67" w14:textId="1FF8BC68" w:rsidR="00B035BE" w:rsidRPr="00D1640D" w:rsidRDefault="00B035BE" w:rsidP="00B035BE">
      <w:pPr>
        <w:rPr>
          <w:rFonts w:asciiTheme="majorHAnsi" w:hAnsiTheme="majorHAnsi" w:cstheme="majorHAnsi"/>
        </w:rPr>
      </w:pPr>
      <w:r w:rsidRPr="00D1640D">
        <w:rPr>
          <w:rFonts w:asciiTheme="majorHAnsi" w:hAnsiTheme="majorHAnsi" w:cstheme="majorHAnsi"/>
        </w:rPr>
        <w:t xml:space="preserve">Varje </w:t>
      </w:r>
      <w:r w:rsidR="00D1640D" w:rsidRPr="00D1640D">
        <w:rPr>
          <w:rFonts w:asciiTheme="majorHAnsi" w:hAnsiTheme="majorHAnsi" w:cstheme="majorHAnsi"/>
        </w:rPr>
        <w:t>medlem</w:t>
      </w:r>
      <w:r w:rsidRPr="00D1640D">
        <w:rPr>
          <w:rFonts w:asciiTheme="majorHAnsi" w:hAnsiTheme="majorHAnsi" w:cstheme="majorHAnsi"/>
        </w:rPr>
        <w:t xml:space="preserve"> ansvarar för att övernattande gäster får tillgång till en nyckel. Lokalen måste låsas när den står tom.</w:t>
      </w:r>
    </w:p>
    <w:p w14:paraId="103DCAFF" w14:textId="77777777" w:rsidR="00B035BE" w:rsidRPr="00D1640D" w:rsidRDefault="00B035BE" w:rsidP="00B035BE">
      <w:pPr>
        <w:pStyle w:val="Rubrik3"/>
        <w:rPr>
          <w:rStyle w:val="Stark"/>
          <w:rFonts w:ascii="Arial Black" w:hAnsi="Arial Black" w:cstheme="minorHAnsi"/>
          <w:color w:val="92D050"/>
          <w:sz w:val="22"/>
          <w:szCs w:val="22"/>
        </w:rPr>
      </w:pPr>
      <w:r w:rsidRPr="00D1640D">
        <w:rPr>
          <w:rStyle w:val="Stark"/>
          <w:rFonts w:ascii="Arial Black" w:hAnsi="Arial Black" w:cstheme="minorHAnsi"/>
          <w:color w:val="92D050"/>
          <w:sz w:val="22"/>
          <w:szCs w:val="22"/>
        </w:rPr>
        <w:t>Husdjur</w:t>
      </w:r>
    </w:p>
    <w:p w14:paraId="2DA1485E" w14:textId="4DAB1A57" w:rsidR="00B035BE" w:rsidRDefault="00B035BE" w:rsidP="00B035BE">
      <w:pPr>
        <w:rPr>
          <w:rFonts w:asciiTheme="majorHAnsi" w:hAnsiTheme="majorHAnsi" w:cstheme="majorHAnsi"/>
        </w:rPr>
      </w:pPr>
      <w:r w:rsidRPr="00D1640D">
        <w:rPr>
          <w:rFonts w:asciiTheme="majorHAnsi" w:hAnsiTheme="majorHAnsi" w:cstheme="majorHAnsi"/>
        </w:rPr>
        <w:t>Husdjur är ej tillåtet</w:t>
      </w:r>
    </w:p>
    <w:p w14:paraId="381E4F60" w14:textId="7DD7F28F" w:rsidR="00F12C52" w:rsidRDefault="00F12C52" w:rsidP="00B035BE">
      <w:pPr>
        <w:rPr>
          <w:rFonts w:asciiTheme="majorHAnsi" w:hAnsiTheme="majorHAnsi" w:cstheme="majorHAnsi"/>
        </w:rPr>
      </w:pPr>
    </w:p>
    <w:p w14:paraId="60814C3C" w14:textId="011B4CB1" w:rsidR="00F12C52" w:rsidRPr="00F12C52" w:rsidRDefault="00F12C52" w:rsidP="00F12C52">
      <w:pPr>
        <w:pStyle w:val="Rubrik3"/>
        <w:rPr>
          <w:rStyle w:val="Stark"/>
          <w:rFonts w:ascii="Arial Black" w:hAnsi="Arial Black" w:cstheme="minorHAnsi"/>
          <w:color w:val="92D050"/>
          <w:sz w:val="22"/>
          <w:szCs w:val="22"/>
        </w:rPr>
      </w:pPr>
      <w:r w:rsidRPr="00F12C52">
        <w:rPr>
          <w:rStyle w:val="Stark"/>
          <w:rFonts w:ascii="Arial Black" w:hAnsi="Arial Black" w:cstheme="minorHAnsi"/>
          <w:color w:val="92D050"/>
          <w:sz w:val="22"/>
          <w:szCs w:val="22"/>
        </w:rPr>
        <w:t>/Styrelsen Brf Ugglesäv 79</w:t>
      </w:r>
    </w:p>
    <w:p w14:paraId="28D4A71A" w14:textId="77777777" w:rsidR="00F12C52" w:rsidRPr="00F12C52" w:rsidRDefault="00F12C52" w:rsidP="00F12C52"/>
    <w:p w14:paraId="10E07515" w14:textId="35D838B9" w:rsidR="00D1640D" w:rsidRDefault="00D1640D" w:rsidP="00D1640D">
      <w:pPr>
        <w:rPr>
          <w:rFonts w:ascii="Arial Nova" w:hAnsi="Arial Nova"/>
        </w:rPr>
      </w:pPr>
    </w:p>
    <w:p w14:paraId="4304E38E" w14:textId="2D9A89F7" w:rsidR="00F12C52" w:rsidRDefault="00F12C52" w:rsidP="00D1640D">
      <w:pPr>
        <w:rPr>
          <w:rFonts w:ascii="Arial Nova" w:hAnsi="Arial Nova"/>
        </w:rPr>
      </w:pPr>
    </w:p>
    <w:p w14:paraId="1CAB983B" w14:textId="7DFBDE8E" w:rsidR="00F12C52" w:rsidRDefault="00F12C52" w:rsidP="00D1640D">
      <w:pPr>
        <w:rPr>
          <w:rFonts w:ascii="Arial Nova" w:hAnsi="Arial Nova"/>
        </w:rPr>
      </w:pPr>
    </w:p>
    <w:p w14:paraId="4295E698" w14:textId="0BBC3C8C" w:rsidR="00F12C52" w:rsidRDefault="00F12C52" w:rsidP="00D1640D">
      <w:pPr>
        <w:rPr>
          <w:rFonts w:ascii="Arial Nova" w:hAnsi="Arial Nova"/>
        </w:rPr>
      </w:pPr>
    </w:p>
    <w:p w14:paraId="4F6B8CD7" w14:textId="77777777" w:rsidR="00F12C52" w:rsidRPr="00B035BE" w:rsidRDefault="00F12C52" w:rsidP="00D1640D">
      <w:pPr>
        <w:rPr>
          <w:rFonts w:ascii="Arial Nova" w:hAnsi="Arial Nova"/>
        </w:rPr>
      </w:pPr>
    </w:p>
    <w:sectPr w:rsidR="00F12C52" w:rsidRPr="00B03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BE"/>
    <w:rsid w:val="00B035BE"/>
    <w:rsid w:val="00D1640D"/>
    <w:rsid w:val="00D55F5D"/>
    <w:rsid w:val="00F1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8B77"/>
  <w15:chartTrackingRefBased/>
  <w15:docId w15:val="{51FC9BCE-ABD4-4E4A-91ED-B1D43FD1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035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035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03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tarktcitat">
    <w:name w:val="Intense Quote"/>
    <w:basedOn w:val="Normal"/>
    <w:next w:val="Normal"/>
    <w:link w:val="StarktcitatChar"/>
    <w:uiPriority w:val="30"/>
    <w:qFormat/>
    <w:rsid w:val="00B035B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035BE"/>
    <w:rPr>
      <w:i/>
      <w:iCs/>
      <w:color w:val="4472C4" w:themeColor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B035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B035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itat">
    <w:name w:val="Quote"/>
    <w:basedOn w:val="Normal"/>
    <w:next w:val="Normal"/>
    <w:link w:val="CitatChar"/>
    <w:uiPriority w:val="29"/>
    <w:qFormat/>
    <w:rsid w:val="00B035B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B035BE"/>
    <w:rPr>
      <w:i/>
      <w:iCs/>
      <w:color w:val="404040" w:themeColor="text1" w:themeTint="BF"/>
    </w:rPr>
  </w:style>
  <w:style w:type="character" w:customStyle="1" w:styleId="Rubrik3Char">
    <w:name w:val="Rubrik 3 Char"/>
    <w:basedOn w:val="Standardstycketeckensnitt"/>
    <w:link w:val="Rubrik3"/>
    <w:uiPriority w:val="9"/>
    <w:rsid w:val="00B035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B035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354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Wilund</dc:creator>
  <cp:keywords/>
  <dc:description/>
  <cp:lastModifiedBy>Karin Wilund</cp:lastModifiedBy>
  <cp:revision>2</cp:revision>
  <dcterms:created xsi:type="dcterms:W3CDTF">2022-03-19T06:43:00Z</dcterms:created>
  <dcterms:modified xsi:type="dcterms:W3CDTF">2022-03-20T07:31:00Z</dcterms:modified>
</cp:coreProperties>
</file>